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82"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82"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On March 7, 2023, Jim Corbett, Chief Executive Officer of AVITA Medical, Inc. (the “Company”) presented at the TD Cowen 43rd Annual Health Care Conference in Boston. A replay of the webcast will remain available on the Company’s website for 30 days.</w:t>
      </w:r>
    </w:p>
    <w:p>
      <w:pPr>
        <w:spacing w:after="0" w:line="146"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The information under Item 8.01 is preliminary, has not been audited, and is subject to change. The information disclosed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ectPr>
          <w:pgSz w:w="11900" w:h="16838" w:orient="portrait"/>
          <w:cols w:equalWidth="0" w:num="1">
            <w:col w:w="10860"/>
          </w:cols>
          <w:pgMar w:left="440" w:top="297" w:right="5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2023-03-08T15:28:49Z</dcterms:created>
  <dcterms:modified xsi:type="dcterms:W3CDTF">2023-03-08T15:28:49Z</dcterms:modified>
</cp:coreProperties>
</file>