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ownership.xml.htm"/>
      <w:bookmarkStart w:id="1" w:name="ksownership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O'Toole David D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28159 AVENUE STANFORD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SUITE 220 - AVITA MEDICAL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VALENCIA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91355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AVITA Medical,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RCEL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CFO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02/18/2026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73"/>
        <w:gridCol w:w="904"/>
        <w:gridCol w:w="774"/>
        <w:gridCol w:w="600"/>
        <w:gridCol w:w="349"/>
        <w:gridCol w:w="1016"/>
        <w:gridCol w:w="454"/>
        <w:gridCol w:w="617"/>
        <w:gridCol w:w="1195"/>
        <w:gridCol w:w="998"/>
        <w:gridCol w:w="925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73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87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9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98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73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101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1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9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98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73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02/18/2026</w:t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02/18/2026</w:t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1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105,470</w:t>
            </w:r>
          </w:p>
        </w:tc>
        <w:tc>
          <w:tcPr>
            <w:tcW w:w="45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1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119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137,127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  <w:r>
              <w:rPr/>
              <w:t xml:space="preserve"> </w:t>
            </w:r>
          </w:p>
        </w:tc>
        <w:tc>
          <w:tcPr>
            <w:tcW w:w="99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2254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816"/>
        <w:gridCol w:w="276"/>
        <w:gridCol w:w="906"/>
        <w:gridCol w:w="801"/>
        <w:gridCol w:w="891"/>
        <w:gridCol w:w="921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2254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109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81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1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92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81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Stock Options (Right to Buy)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4.31</w:t>
            </w:r>
            <w:r>
              <w:rPr/>
              <w:t xml:space="preserve"> 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02/18/2026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1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155,510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  <w:r>
              <w:rPr/>
              <w:t xml:space="preserve"> 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02/18/2036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92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155,510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  <w:r>
              <w:rPr/>
              <w:t xml:space="preserve"> 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155,510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Represents an award of restricted stock units (the "RSUs"), each RSU representing a contingent right to be issued one share of Common Stock of the Company (the "Common Stock"), that are subject to time-based vesting criteria. These RSUs vest in three equal annual installments beginning on the date 12 months following the grant date of February 18, 2026.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Includes unvested RSUs.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3. These Stock Options vest in three equal annual installments beginning the first anniversary of the grant date of February 18, 2026.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David O'Toole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02/19/2026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491140" TargetMode="External"/><Relationship Id="rId5" Type="http://schemas.openxmlformats.org/officeDocument/2006/relationships/hyperlink" Target="http://www.sec.gov/cgi-bin/browse-edgar?action=getcompany&amp;CIK=0001762303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663</Words>
  <Characters>3569</Characters>
  <CharactersWithSpaces>4159</CharactersWithSpaces>
  <Paragraphs>111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